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贵阳幼儿师范高等专科学校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职业技能测试考试大纲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目的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本次考试是面向全省报考我校2020年高职（专科）分类考试招生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音乐教育专业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(中职起点)的考生组织的职业技能测试。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声乐演唱、器乐演奏、少数民族艺术特色表演（三选一）。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1.声乐演唱：自备歌曲一首（中外作品均可），背谱演唱，时间不超过5分钟，钢琴伴奏，不予采取任何伴奏带形式。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2.器乐演奏：自备乐曲一首（中外作品均可），背谱演奏，时间不超过5分钟。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3．少数民族艺术特色表演：表演少数民族艺术特色的歌曲或乐器，时间不超过5分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三、考试评分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 xml:space="preserve">百分制记分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考生须知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Fonts w:hint="eastAsia" w:ascii="黑体" w:hAnsi="黑体" w:eastAsia="仿宋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考试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在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APP“小艺帮”上进行，详情请查看我校官网（http://www.gypec.edu.cn/）公告。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（二）拍摄场地的要求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　  1.照明条件：照明充足、拍摄画面明亮。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2.场地条件：拍摄场地以纯色为主，不能出现与考试内容无关的物品，不得带有任何显示考生信息的提示性文字、图案、标识，考生不得穿校服等包含考生学校、生源地区、姓名等身份信息的服装；录像时，不得出现考生以外的其他人员（“声乐演唱”的钢琴伴奏人员不得入镜）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3.其他条件：音乐考试允许场地有吸音设施。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　（三）手机拍摄位置和设备要求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　　1.视频要求定点拍摄，拍摄过程中不可移动手机位置。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　　2.请使用默认镜头，根据本专业考试拍摄要求横向或纵向取景。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 xml:space="preserve"> 　3.考试前务必关闭手机通话功能和退出其他应用程序登录，确保在拍摄过程中不会被其他应用程序干扰。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　 4.考生在演唱或演奏时不允许使用麦克风等传声、扩音设备。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　（四）考试科目视频录制其它注意事项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　 1.各科目视频须严格按照相关考试内容、拍摄要求并参照我校远程考试视频录制要求进行录制。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　 2.画面中仅允许出现考生本人，中途不得离开拍摄范围，不得随意切换拍摄角度。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　 3.录制全程不得美化、修饰人像、画面和声音，须保持声像同步。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　 4.所提交的视频中，不得出现任何可能影响评判公正的信息或标识，如含考生信息的提示性文字、图案、声音、背景、着装等。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注：</w:t>
      </w:r>
      <w:r>
        <w:rPr>
          <w:rFonts w:hint="eastAsia" w:ascii="宋体" w:hAnsi="宋体" w:eastAsia="宋体" w:cs="宋体"/>
          <w:sz w:val="28"/>
          <w:szCs w:val="28"/>
        </w:rPr>
        <w:t xml:space="preserve">考试科目视频如未按照以上录制注意事项进行录制，将根据实际影响程度酌情减分直至取消考生所有考试科目成绩。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828</Words>
  <Characters>869</Characters>
  <Paragraphs>22</Paragraphs>
  <TotalTime>6</TotalTime>
  <ScaleCrop>false</ScaleCrop>
  <LinksUpToDate>false</LinksUpToDate>
  <CharactersWithSpaces>960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2019-02-28T02:30:00Z</dcterms:created>
  <dc:creator>jwc99</dc:creator>
  <cp:lastModifiedBy>刘黎</cp:lastModifiedBy>
  <cp:lastPrinted>2019-03-07T09:07:00Z</cp:lastPrinted>
  <dcterms:modified xsi:type="dcterms:W3CDTF">2020-07-15T01:54:41Z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